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8F680">
      <w:pPr>
        <w:pStyle w:val="2"/>
        <w:spacing w:line="360" w:lineRule="auto"/>
        <w:jc w:val="center"/>
        <w:rPr>
          <w:rFonts w:ascii="方正小标宋简体" w:eastAsia="方正小标宋简体"/>
        </w:rPr>
      </w:pPr>
      <w:bookmarkStart w:id="0" w:name="_GoBack"/>
      <w:bookmarkEnd w:id="0"/>
      <w:r>
        <w:rPr>
          <w:rFonts w:hint="eastAsia" w:ascii="方正小标宋简体" w:eastAsia="方正小标宋简体"/>
        </w:rPr>
        <w:t>未来选调生系统填写常见Q&amp;A</w:t>
      </w:r>
    </w:p>
    <w:p w14:paraId="13D54D9E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友情提醒：先认真、仔细阅读官网公告3遍（在xds.ecnu.edu.cn上找到你想报考的地区），再认真学习“未来选调生-操作手册”1遍；通读《未来选调生系统填写常见Q&amp;A》1遍。如仍有疑问，涉及</w:t>
      </w:r>
      <w:r>
        <w:rPr>
          <w:rFonts w:hint="eastAsia" w:ascii="仿宋_GB2312" w:eastAsia="仿宋_GB2312"/>
          <w:color w:val="FF0000"/>
          <w:sz w:val="32"/>
          <w:szCs w:val="32"/>
        </w:rPr>
        <w:t>校内</w:t>
      </w:r>
      <w:r>
        <w:rPr>
          <w:rFonts w:hint="eastAsia" w:ascii="仿宋_GB2312" w:eastAsia="仿宋_GB2312"/>
          <w:sz w:val="32"/>
          <w:szCs w:val="32"/>
        </w:rPr>
        <w:t>系统填写、</w:t>
      </w:r>
      <w:r>
        <w:rPr>
          <w:rFonts w:hint="eastAsia" w:ascii="仿宋_GB2312" w:eastAsia="仿宋_GB2312"/>
          <w:color w:val="FF0000"/>
          <w:sz w:val="32"/>
          <w:szCs w:val="32"/>
        </w:rPr>
        <w:t>校内</w:t>
      </w:r>
      <w:r>
        <w:rPr>
          <w:rFonts w:hint="eastAsia" w:ascii="仿宋_GB2312" w:eastAsia="仿宋_GB2312"/>
          <w:sz w:val="32"/>
          <w:szCs w:val="32"/>
        </w:rPr>
        <w:t>盖章流程等问题，及时在工作交流群中向选调生工作办公室、选调生基层服务协会的老师、同学提出；涉及校外（地方）系统填写、地方岗位是否招录、地方是否认定学生干部经历、荣誉奖项等问题，请各位同学在群内及时交换信息或直接致电地方组织部。</w:t>
      </w:r>
    </w:p>
    <w:p w14:paraId="790F53F4">
      <w:pPr>
        <w:pStyle w:val="3"/>
        <w:spacing w:line="360" w:lineRule="auto"/>
        <w:ind w:firstLine="643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一、“未来选调生”系统总体相关</w:t>
      </w:r>
    </w:p>
    <w:p w14:paraId="5C14A243">
      <w:pPr>
        <w:pStyle w:val="8"/>
        <w:spacing w:line="360" w:lineRule="auto"/>
        <w:ind w:left="420" w:leftChars="2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1.Q：未来选调生操作手册在哪里看呢？</w:t>
      </w:r>
    </w:p>
    <w:p w14:paraId="1EA1D077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xds.ecnu.edu.cn上各地已发布公告附件内有；</w:t>
      </w:r>
      <w:r>
        <w:rPr>
          <w:rFonts w:hint="eastAsia"/>
        </w:rPr>
        <w:object>
          <v:shape id="_x0000_i1025" o:spt="75" type="#_x0000_t75" style="height:50.25pt;width:74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Package" ShapeID="_x0000_i1025" DrawAspect="Icon" ObjectID="_1468075725" r:id="rId4">
            <o:LockedField>false</o:LockedField>
          </o:OLEObject>
        </w:object>
      </w:r>
    </w:p>
    <w:p w14:paraId="40C71CD4">
      <w:pPr>
        <w:pStyle w:val="8"/>
        <w:spacing w:line="360" w:lineRule="auto"/>
        <w:ind w:left="420" w:leftChars="2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2.Q：报考完必须填写“未来选调生”系统吗？</w:t>
      </w:r>
    </w:p>
    <w:p w14:paraId="31A9C250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：是，公告中只要涉及高校就业部门审核或盖章，学校就会根据未来选调生的信息进行资格审批。（目前仅浙江将审核权停留至学院一级，其他地区仍需要校级部门审核，但无论是哪一层级的审批，登陆“未来选调生”完善信息、上传《选调生报名表》都是必需的环节。）</w:t>
      </w:r>
    </w:p>
    <w:p w14:paraId="589053F9">
      <w:pPr>
        <w:pStyle w:val="8"/>
        <w:spacing w:line="360" w:lineRule="auto"/>
        <w:ind w:left="420" w:leftChars="2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3.Q：报名表里面的信息有误怎么办？</w:t>
      </w:r>
    </w:p>
    <w:p w14:paraId="33F25A4A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：考生本人必要信息（姓名、学号、性别、出生日期、身份证号、院系、专业、学历、学习形式、学位类型、政治面貌、入党（团）时间）确保无误即可。其他信息如户口所在地因发生迁移不一致的、报考岗位发生修改的，这些信息不一致不影响校内登记审核。只要保证地方招考系统上的信息准确无误一致，能够获得考试资格即可。</w:t>
      </w:r>
    </w:p>
    <w:p w14:paraId="737E92C2">
      <w:pPr>
        <w:pStyle w:val="3"/>
        <w:spacing w:line="360" w:lineRule="auto"/>
        <w:ind w:firstLine="643" w:firstLineChars="200"/>
        <w:rPr>
          <w:rFonts w:ascii="仿宋_GB2312" w:hAnsi="宋体" w:eastAsia="仿宋_GB2312" w:cs="宋体"/>
          <w:color w:val="000000"/>
          <w:kern w:val="0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14:ligatures w14:val="none"/>
        </w:rPr>
        <w:t>二、“我的简历”相关</w:t>
      </w:r>
    </w:p>
    <w:p w14:paraId="59D1206D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4.Q: 系统里不显示政治面貌和入党时间，去年已转正，该如何修改？</w:t>
      </w:r>
    </w:p>
    <w:p w14:paraId="46D5CA7E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 进入“我的简历”修改。最新系统版本已更新至可以自行修改。</w:t>
      </w:r>
    </w:p>
    <w:p w14:paraId="12C615E6">
      <w:pPr>
        <w:pStyle w:val="8"/>
        <w:spacing w:line="360" w:lineRule="auto"/>
        <w:ind w:left="420" w:leftChars="2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ascii="仿宋_GB2312" w:eastAsia="仿宋_GB2312"/>
          <w:sz w:val="32"/>
          <w:szCs w:val="32"/>
        </w:rPr>
        <w:t>Q: 报名表上本科学校忘记填写了怎么办？是一条横杠。已经报名之后没找到地方修改。</w:t>
      </w:r>
    </w:p>
    <w:p w14:paraId="5442CF07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在“我的简历”处修改</w:t>
      </w:r>
    </w:p>
    <w:p w14:paraId="220D1B68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6.Q:系统里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专业没有显示，在我的简历中也无法编辑，提交不了报名，怎么解决？</w:t>
      </w:r>
    </w:p>
    <w:p w14:paraId="6BE132C7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此条属于部分新增专业如“党务管理”的系统显示问题。目前已更新，如仍有问题请直接找群内工作人员反映。</w:t>
      </w:r>
    </w:p>
    <w:p w14:paraId="3965FFDE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7.Q:</w:t>
      </w:r>
      <w:r>
        <w:rPr>
          <w:rFonts w:hint="eastAsia" w:ascii="仿宋_GB2312" w:eastAsia="仿宋_GB2312"/>
          <w:sz w:val="32"/>
          <w:szCs w:val="32"/>
        </w:rPr>
        <w:t xml:space="preserve"> 专业名称和“未来选调生”系统里的专业名称对不上怎么办？以“计算机技术”为例，专硕的名称应该是“电子信息”，但系统里显示“计算机科学与技术”，这该如何修改？</w:t>
      </w:r>
    </w:p>
    <w:p w14:paraId="1915BFFE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A：类似情况我们会反馈给相关技术人员更新系统，但是未来选调生模块登记是对校内备案，不会影响报考的资料准确性。如果着急走流程，可以先完成备案，我们会尽快修改系统bug。</w:t>
      </w:r>
    </w:p>
    <w:p w14:paraId="72732CAA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8.Q:系统里不显示入党时间，是预备党员，该如何修改？</w:t>
      </w:r>
    </w:p>
    <w:p w14:paraId="47857B34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此条bug已修改，入党时间为支部大会接受为预备党员的那一天。另：最新系统版本已更新至可以自行修改。</w:t>
      </w:r>
    </w:p>
    <w:p w14:paraId="66D4670F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9.Q: 如果户籍迁到了学校集体户口，但是个人信息这边户籍依旧显示是没迁移之前的户籍地，有影响吗?</w:t>
      </w:r>
    </w:p>
    <w:p w14:paraId="7D829D3C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 校内登记表不影响。校内登记的目的是了解报考动向，学生现户口所在地不影响校内审批。</w:t>
      </w:r>
    </w:p>
    <w:p w14:paraId="16D7117E">
      <w:pPr>
        <w:pStyle w:val="8"/>
        <w:spacing w:line="360" w:lineRule="auto"/>
        <w:ind w:left="420" w:leftChars="2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10.Q: 不小心手滑,上传附件什么都没传就确认提交了,可以申请打回吗。也没下载报名表。</w:t>
      </w:r>
    </w:p>
    <w:p w14:paraId="53C6CAA4">
      <w:pPr>
        <w:pStyle w:val="8"/>
        <w:spacing w:line="360" w:lineRule="auto"/>
        <w:ind w:left="44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A: </w:t>
      </w:r>
      <w:r>
        <w:drawing>
          <wp:inline distT="0" distB="0" distL="0" distR="0">
            <wp:extent cx="1290320" cy="1494790"/>
            <wp:effectExtent l="0" t="0" r="5080" b="0"/>
            <wp:docPr id="1589668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66826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01796" cy="150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32"/>
          <w:szCs w:val="32"/>
        </w:rPr>
        <w:t>点“我的项目”-“上传其他补充信息”添加</w:t>
      </w:r>
    </w:p>
    <w:p w14:paraId="0C58D471">
      <w:pPr>
        <w:pStyle w:val="8"/>
        <w:widowControl/>
        <w:wordWrap w:val="0"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11.Q:老师，关于报名表中“是否参加过党校、团校以及各类选调生训练营”一栏，必须有相关结业证书才可填写嘛？</w:t>
      </w:r>
    </w:p>
    <w:p w14:paraId="46DAA4E1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A:校内登记表，凭个人诚信填写。</w:t>
      </w:r>
    </w:p>
    <w:p w14:paraId="4CF41D8F">
      <w:pPr>
        <w:pStyle w:val="3"/>
        <w:spacing w:line="360" w:lineRule="auto"/>
        <w:ind w:firstLine="643" w:firstLineChars="200"/>
        <w:rPr>
          <w:rFonts w:ascii="仿宋_GB2312" w:hAnsi="宋体" w:eastAsia="仿宋_GB2312" w:cs="宋体"/>
          <w:color w:val="000000"/>
          <w:kern w:val="0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14:ligatures w14:val="none"/>
        </w:rPr>
        <w:t>三、“报考岗位”相关</w:t>
      </w:r>
    </w:p>
    <w:p w14:paraId="4C1EDE46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12.Q: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报考岗位填岗位代码，还是填某单位某岗呢？</w:t>
      </w:r>
    </w:p>
    <w:p w14:paraId="57420FC6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写某单位某岗。例：中共北京市委办公厅综合管理岗。备案表是为了记录大家的报考情况，写代码我们无法快速判断这个岗位到底是什么；而推荐表是对外的，要求写代码。</w:t>
      </w:r>
    </w:p>
    <w:p w14:paraId="1C6411CC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13.Q: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如果现在还没确定具体岗位是先大概写一个上去吗？后面网上报名的时候如果有修改可以的吗？</w:t>
      </w:r>
    </w:p>
    <w:p w14:paraId="460B840B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可以。在截止时间内修改即可。</w:t>
      </w:r>
    </w:p>
    <w:p w14:paraId="42D57808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14.Q: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如果优培岗位（某地岗位）审核没有通过，更换岗位编号后，原先的报名表填写盖章以及相关流程必须要全部重新走一遍吗？</w:t>
      </w:r>
    </w:p>
    <w:p w14:paraId="126AA32D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A:校内流程不用。其他流程需要打电话询问招考单位。</w:t>
      </w:r>
    </w:p>
    <w:p w14:paraId="2002A7C7">
      <w:pPr>
        <w:pStyle w:val="8"/>
        <w:widowControl/>
        <w:spacing w:line="360" w:lineRule="auto"/>
        <w:ind w:left="420" w:leftChars="200" w:firstLine="0" w:firstLineChars="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15.Q: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学校系统里的岗位写的和北京系统里不一致会有问题吗？需要怎么处理？</w:t>
      </w:r>
    </w:p>
    <w:p w14:paraId="20EB3A23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不会，学校系统是为了备案，统计收集报考北京市（某一地区）的报考情况，对于最终具体岗位信息收集不作严格一致要求。校外系统/地方招考系统是为了报名，关系到你最终的笔、面试及入职，必须准确无误一致。</w:t>
      </w:r>
    </w:p>
    <w:p w14:paraId="7B221712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16.Q:省份的系统里已经先提交了，校内系统后补交可以吗，学校还会不会重新审批呀？</w:t>
      </w:r>
    </w:p>
    <w:p w14:paraId="65DBFCE1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 可以。审批的时候，未来选调生模块看到了你的校内登记，我们才会审批。如果没有看到，那就会跳过。后面补了校内登记，还会重新审核。</w:t>
      </w:r>
    </w:p>
    <w:p w14:paraId="438140F2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17.Q: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证明材料也要上传到未来选调生系统里面吗？</w:t>
      </w:r>
    </w:p>
    <w:p w14:paraId="50A54B65">
      <w:pPr>
        <w:pStyle w:val="8"/>
        <w:widowControl/>
        <w:spacing w:line="360" w:lineRule="auto"/>
        <w:ind w:left="440"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不用，只要传报名表。</w:t>
      </w:r>
    </w:p>
    <w:p w14:paraId="704A4678">
      <w:pPr>
        <w:pStyle w:val="3"/>
        <w:spacing w:line="360" w:lineRule="auto"/>
        <w:ind w:firstLine="643" w:firstLineChars="200"/>
        <w:rPr>
          <w:rFonts w:ascii="仿宋_GB2312" w:hAnsi="宋体" w:eastAsia="仿宋_GB2312" w:cs="宋体"/>
          <w:color w:val="000000"/>
          <w:kern w:val="0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14:ligatures w14:val="none"/>
        </w:rPr>
        <w:t>四、“其他省(市、区)选调生报考情况”相关</w:t>
      </w:r>
    </w:p>
    <w:p w14:paraId="6C7E4F32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eastAsia="仿宋_GB2312"/>
          <w:sz w:val="32"/>
          <w:szCs w:val="32"/>
        </w:rPr>
        <w:t>18.Q: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其他省（市、区）选调生报考情况没有的话怎么填呢，一直显示没有数据？</w:t>
      </w:r>
    </w:p>
    <w:p w14:paraId="44B116B1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 自己输入,输完之后便可显示，单击添加即可。</w:t>
      </w:r>
    </w:p>
    <w:p w14:paraId="58C062EF">
      <w:pPr>
        <w:pStyle w:val="3"/>
        <w:spacing w:line="360" w:lineRule="auto"/>
        <w:ind w:firstLine="643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五、“附件下载”相关（学业</w:t>
      </w:r>
      <w:r>
        <w:rPr>
          <w:rFonts w:hint="eastAsia" w:ascii="仿宋_GB2312" w:hAnsi="宋体" w:eastAsia="仿宋_GB2312" w:cs="宋体"/>
          <w:color w:val="000000"/>
          <w:kern w:val="0"/>
          <w14:ligatures w14:val="none"/>
        </w:rPr>
        <w:t>奖学金</w:t>
      </w:r>
      <w:r>
        <w:rPr>
          <w:rFonts w:hint="eastAsia" w:ascii="仿宋_GB2312" w:eastAsia="仿宋_GB2312"/>
        </w:rPr>
        <w:t>证明及盖章）</w:t>
      </w:r>
    </w:p>
    <w:p w14:paraId="67A05479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19.Q: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未来选调生里面有个奖学金体系证明是做什么用的呀？需要下载填写吗？</w:t>
      </w:r>
    </w:p>
    <w:p w14:paraId="0CD58425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对照地区招考要求，如果需要该证明可以自行下载盖章，不做强制要求。</w:t>
      </w:r>
    </w:p>
    <w:p w14:paraId="763B3F47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20.Q:学校选调生报名系统里的学业奖学金证明文件落款是“华东师范大学党委学生（研究生）工作部”，那我们是直接自己填完去这里盖章，还是先去院系盖章，然后再去学校资助管理中心盖章呢？</w:t>
      </w:r>
    </w:p>
    <w:p w14:paraId="59F77DB4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先去院系，再来学工部。具体按照未来选调生的最新模板来操作。</w:t>
      </w:r>
    </w:p>
    <w:p w14:paraId="069E466C">
      <w:pPr>
        <w:pStyle w:val="3"/>
        <w:spacing w:line="360" w:lineRule="auto"/>
        <w:ind w:firstLine="643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六、“《华东师范大学2025届选调生报名表》”相关</w:t>
      </w:r>
    </w:p>
    <w:p w14:paraId="01006385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21.Q: 盖完章之后上海市市考系统表格，是否要上传至“未来选调生”系统？还是说我们自己先保管好。我看公告文件里在这一条好像没有说明。</w:t>
      </w:r>
    </w:p>
    <w:p w14:paraId="06F6A755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地方招考系统的相关表格盖章后自行保存好，按照公告看是否需要上传到地方招考系统内。学校的“未来选调生”系统只需要上传《华东师范大学2025届选调生报名表》（院系已盖章签字）</w:t>
      </w:r>
    </w:p>
    <w:p w14:paraId="3F7E1C55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22.Q:华师大2025届选调生报名表，一共2页，需要双面打印在一张纸吗？还是单面打印2张纸？可以黑白打印吗？</w:t>
      </w:r>
    </w:p>
    <w:p w14:paraId="6411AD8C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A:报名表用A4纸正反面打印。可以黑白打印。</w:t>
      </w:r>
    </w:p>
    <w:p w14:paraId="153BD317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23.Q:未来选调生系统中报名表打印出来后，上面的报考岗位还可以改吗？</w:t>
      </w:r>
    </w:p>
    <w:p w14:paraId="331DDD2B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建议修改重打，保持敲章版本准确性。如果修改不了就重新提交。</w:t>
      </w:r>
    </w:p>
    <w:p w14:paraId="1BBA7CDC">
      <w:pPr>
        <w:pStyle w:val="8"/>
        <w:widowControl/>
        <w:spacing w:line="360" w:lineRule="auto"/>
        <w:ind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24.Q:市考系统里修改错误信息提交后，是否需要在校内系统重新报名呢？</w:t>
      </w:r>
    </w:p>
    <w:p w14:paraId="5C54CD46">
      <w:pPr>
        <w:pStyle w:val="8"/>
        <w:widowControl/>
        <w:spacing w:line="360" w:lineRule="auto"/>
        <w:ind w:left="440" w:firstLine="64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14:ligatures w14:val="none"/>
        </w:rPr>
        <w:t>A:不用</w:t>
      </w:r>
    </w:p>
    <w:p w14:paraId="3C53EFF7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25.Q:华东师范大学2025届未来选调生报名表在哪里可以导出？我进到我的项目里，没有下载报名表这个选项。</w:t>
      </w:r>
    </w:p>
    <w:p w14:paraId="7B29A208">
      <w:pPr>
        <w:pStyle w:val="8"/>
        <w:spacing w:line="360" w:lineRule="auto"/>
        <w:ind w:left="44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点“详情”-“下载报名表”。</w:t>
      </w:r>
    </w:p>
    <w:p w14:paraId="0739FBCE">
      <w:pPr>
        <w:pStyle w:val="8"/>
        <w:spacing w:line="360" w:lineRule="auto"/>
        <w:ind w:left="440"/>
        <w:rPr>
          <w:rFonts w:ascii="仿宋_GB2312" w:eastAsia="仿宋_GB2312"/>
          <w:sz w:val="32"/>
          <w:szCs w:val="32"/>
        </w:rPr>
      </w:pPr>
      <w:r>
        <w:drawing>
          <wp:inline distT="0" distB="0" distL="0" distR="0">
            <wp:extent cx="5274310" cy="942340"/>
            <wp:effectExtent l="0" t="0" r="2540" b="0"/>
            <wp:docPr id="1812035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03580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BAB8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26.Q:导出《华东师范大学2025届选调生报名表》并打印。按表内提示手写并签名承诺后经院系盖章同意，扫描上传至“未来选调生”模块中相应申请记录（【详情】—【上传其他补充信息】）。请问院系盖章是必须完成的吗？</w:t>
      </w:r>
    </w:p>
    <w:p w14:paraId="3070F71E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 院系盖章必须完成，手写盖章完成扫描上传系统，学校才会审批通过。</w:t>
      </w:r>
    </w:p>
    <w:p w14:paraId="78C4FE4E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27.Q:报名表院系负责人签字是找辅导员还是找院党委书记？</w:t>
      </w:r>
    </w:p>
    <w:p w14:paraId="385CF052">
      <w:pPr>
        <w:pStyle w:val="8"/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A:负责学生工作的老师，具体咨询本人辅导员。包括但不限于主管学生工作的学院党委副书记；主管学生工作的学院团委书记等。</w:t>
      </w:r>
    </w:p>
    <w:p w14:paraId="607C4889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 w14:paraId="1AF7AC4E">
      <w:pPr>
        <w:widowControl/>
        <w:spacing w:line="360" w:lineRule="auto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14:ligatures w14:val="none"/>
        </w:rPr>
      </w:pPr>
    </w:p>
    <w:p w14:paraId="2A99DB78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 w14:paraId="6B8547BC"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5CC"/>
    <w:rsid w:val="00070D07"/>
    <w:rsid w:val="0008720E"/>
    <w:rsid w:val="00093EBB"/>
    <w:rsid w:val="000B3F4C"/>
    <w:rsid w:val="000C440C"/>
    <w:rsid w:val="000E66FC"/>
    <w:rsid w:val="00126A2C"/>
    <w:rsid w:val="00194712"/>
    <w:rsid w:val="0022328A"/>
    <w:rsid w:val="002A5439"/>
    <w:rsid w:val="002E74ED"/>
    <w:rsid w:val="002F4BBA"/>
    <w:rsid w:val="00312AD4"/>
    <w:rsid w:val="00316FF6"/>
    <w:rsid w:val="00372C77"/>
    <w:rsid w:val="003A6668"/>
    <w:rsid w:val="003C0EC9"/>
    <w:rsid w:val="003D3D42"/>
    <w:rsid w:val="003F57FD"/>
    <w:rsid w:val="00415416"/>
    <w:rsid w:val="00417EF3"/>
    <w:rsid w:val="0042000B"/>
    <w:rsid w:val="00424058"/>
    <w:rsid w:val="004268BE"/>
    <w:rsid w:val="00496D3D"/>
    <w:rsid w:val="004A4BD8"/>
    <w:rsid w:val="004C28D2"/>
    <w:rsid w:val="00501948"/>
    <w:rsid w:val="00505825"/>
    <w:rsid w:val="00515812"/>
    <w:rsid w:val="00580A75"/>
    <w:rsid w:val="005E18C5"/>
    <w:rsid w:val="00635D51"/>
    <w:rsid w:val="006B5A4E"/>
    <w:rsid w:val="007332A9"/>
    <w:rsid w:val="00756962"/>
    <w:rsid w:val="007B1C98"/>
    <w:rsid w:val="007E7348"/>
    <w:rsid w:val="00807BC9"/>
    <w:rsid w:val="008B6EFD"/>
    <w:rsid w:val="008D2F26"/>
    <w:rsid w:val="008D6C3E"/>
    <w:rsid w:val="00913072"/>
    <w:rsid w:val="009165CC"/>
    <w:rsid w:val="009316E7"/>
    <w:rsid w:val="00965F56"/>
    <w:rsid w:val="009C5524"/>
    <w:rsid w:val="00A358C0"/>
    <w:rsid w:val="00A75ECA"/>
    <w:rsid w:val="00A8717E"/>
    <w:rsid w:val="00AA7611"/>
    <w:rsid w:val="00AB58D2"/>
    <w:rsid w:val="00B147E8"/>
    <w:rsid w:val="00B210CD"/>
    <w:rsid w:val="00B36A52"/>
    <w:rsid w:val="00B63CA9"/>
    <w:rsid w:val="00B80F4C"/>
    <w:rsid w:val="00B83CBA"/>
    <w:rsid w:val="00BC216E"/>
    <w:rsid w:val="00BC2FE9"/>
    <w:rsid w:val="00C61DFD"/>
    <w:rsid w:val="00CB1C33"/>
    <w:rsid w:val="00CD16D4"/>
    <w:rsid w:val="00CE5063"/>
    <w:rsid w:val="00D1364C"/>
    <w:rsid w:val="00D138BF"/>
    <w:rsid w:val="00DC1AEA"/>
    <w:rsid w:val="00E042DC"/>
    <w:rsid w:val="00E133FC"/>
    <w:rsid w:val="00EE6079"/>
    <w:rsid w:val="00EF3EE2"/>
    <w:rsid w:val="00F43885"/>
    <w:rsid w:val="00FA31A9"/>
    <w:rsid w:val="00FB5701"/>
    <w:rsid w:val="00FD63FB"/>
    <w:rsid w:val="00FF24E7"/>
    <w:rsid w:val="6FFF8765"/>
    <w:rsid w:val="7F7F8F2D"/>
    <w:rsid w:val="7FF589C7"/>
    <w:rsid w:val="CBFC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标题 1 字符"/>
    <w:basedOn w:val="7"/>
    <w:link w:val="2"/>
    <w:uiPriority w:val="9"/>
    <w:rPr>
      <w:b/>
      <w:bCs/>
      <w:kern w:val="44"/>
      <w:sz w:val="44"/>
      <w:szCs w:val="44"/>
    </w:rPr>
  </w:style>
  <w:style w:type="character" w:customStyle="1" w:styleId="10">
    <w:name w:val="标题 2 字符"/>
    <w:basedOn w:val="7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页眉 字符"/>
    <w:basedOn w:val="7"/>
    <w:link w:val="5"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431</Words>
  <Characters>2460</Characters>
  <Lines>20</Lines>
  <Paragraphs>5</Paragraphs>
  <TotalTime>263</TotalTime>
  <ScaleCrop>false</ScaleCrop>
  <LinksUpToDate>false</LinksUpToDate>
  <CharactersWithSpaces>2886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2024-10-11T07:32:00Z</dcterms:created>
  <dc:creator>昳臻 沈</dc:creator>
  <cp:lastModifiedBy>蒋依静</cp:lastModifiedBy>
  <dcterms:modified xsi:type="dcterms:W3CDTF">2024-10-15T09:48:38Z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3BBC3E96BCAC0208F6C90D67E75300D3_43</vt:lpwstr>
  </property>
</Properties>
</file>