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A0A" w:rsidRDefault="002C66F6">
      <w:pPr>
        <w:ind w:firstLineChars="0" w:firstLine="0"/>
        <w:rPr>
          <w:rFonts w:eastAsia="黑体"/>
        </w:rPr>
      </w:pPr>
      <w:bookmarkStart w:id="0" w:name="_GoBack"/>
      <w:bookmarkEnd w:id="0"/>
      <w:r>
        <w:rPr>
          <w:rFonts w:eastAsia="黑体"/>
        </w:rPr>
        <w:t>附件</w:t>
      </w:r>
    </w:p>
    <w:p w:rsidR="00486A0A" w:rsidRDefault="00486A0A">
      <w:pPr>
        <w:pStyle w:val="1"/>
      </w:pPr>
    </w:p>
    <w:p w:rsidR="00486A0A" w:rsidRDefault="002C66F6">
      <w:pPr>
        <w:pStyle w:val="1"/>
      </w:pPr>
      <w:r>
        <w:rPr>
          <w:rFonts w:hint="eastAsia"/>
        </w:rPr>
        <w:t>青海省</w:t>
      </w:r>
      <w:r>
        <w:t>202</w:t>
      </w:r>
      <w:r>
        <w:rPr>
          <w:rFonts w:hint="eastAsia"/>
        </w:rPr>
        <w:t>5</w:t>
      </w:r>
      <w:r>
        <w:rPr>
          <w:rFonts w:hint="eastAsia"/>
        </w:rPr>
        <w:t>年定向选调高校名单</w:t>
      </w:r>
    </w:p>
    <w:p w:rsidR="00486A0A" w:rsidRDefault="002C66F6">
      <w:pPr>
        <w:spacing w:line="580" w:lineRule="exact"/>
        <w:ind w:firstLineChars="0" w:firstLine="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（按高校代码依次排序）</w:t>
      </w:r>
    </w:p>
    <w:p w:rsidR="00486A0A" w:rsidRDefault="00486A0A">
      <w:pPr>
        <w:pStyle w:val="2"/>
        <w:spacing w:line="580" w:lineRule="exact"/>
        <w:rPr>
          <w:rFonts w:ascii="黑体" w:hAnsi="黑体" w:cs="黑体"/>
          <w:sz w:val="32"/>
          <w:szCs w:val="32"/>
        </w:rPr>
      </w:pPr>
    </w:p>
    <w:p w:rsidR="00486A0A" w:rsidRDefault="002C66F6">
      <w:pPr>
        <w:pStyle w:val="2"/>
        <w:spacing w:line="580" w:lineRule="exact"/>
        <w:rPr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t>Ⅰ</w:t>
      </w:r>
      <w:r>
        <w:rPr>
          <w:rFonts w:hint="eastAsia"/>
          <w:sz w:val="32"/>
          <w:szCs w:val="32"/>
        </w:rPr>
        <w:t>类</w:t>
      </w:r>
      <w:r>
        <w:rPr>
          <w:sz w:val="32"/>
          <w:szCs w:val="32"/>
        </w:rPr>
        <w:t>（</w:t>
      </w:r>
      <w:r>
        <w:rPr>
          <w:rFonts w:hint="eastAsia"/>
          <w:sz w:val="32"/>
          <w:szCs w:val="32"/>
        </w:rPr>
        <w:t>40</w:t>
      </w:r>
      <w:r>
        <w:rPr>
          <w:sz w:val="32"/>
          <w:szCs w:val="32"/>
        </w:rPr>
        <w:t>所）</w:t>
      </w:r>
    </w:p>
    <w:p w:rsidR="00486A0A" w:rsidRDefault="002C66F6">
      <w:pPr>
        <w:spacing w:line="580" w:lineRule="exact"/>
        <w:ind w:firstLine="640"/>
        <w:rPr>
          <w:sz w:val="32"/>
          <w:szCs w:val="32"/>
        </w:rPr>
      </w:pPr>
      <w:r>
        <w:rPr>
          <w:sz w:val="32"/>
          <w:szCs w:val="32"/>
        </w:rPr>
        <w:t>北京大学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中国人民大学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清华大学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北京航空航天大学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北京理工大学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中国农业大学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北京师范大学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中央民族大学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南开大学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天津大学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大连理工大学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东北大学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吉林大学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哈尔滨工业大学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复旦大学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同济大学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上海交通大学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华东师范大学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南京大学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东南大学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浙江大学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中国科学技术大学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厦门大学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山东大学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中国海洋大学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武汉大学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华中科技大学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湖南大学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中南大学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中山大学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华南理工大学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四川大学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重庆大学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电子科技大学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西安交通大学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西北工业大学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西北农林科技大学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兰州大学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中国科学院大学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国防科技大学</w:t>
      </w:r>
    </w:p>
    <w:p w:rsidR="00486A0A" w:rsidRDefault="002C66F6">
      <w:pPr>
        <w:pStyle w:val="2"/>
        <w:spacing w:line="580" w:lineRule="exact"/>
        <w:rPr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t>Ⅱ</w:t>
      </w:r>
      <w:r>
        <w:rPr>
          <w:rFonts w:ascii="黑体" w:hAnsi="黑体" w:cs="黑体" w:hint="eastAsia"/>
          <w:sz w:val="32"/>
          <w:szCs w:val="32"/>
        </w:rPr>
        <w:t>类</w:t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6</w:t>
      </w:r>
      <w:r>
        <w:rPr>
          <w:sz w:val="32"/>
          <w:szCs w:val="32"/>
        </w:rPr>
        <w:t>所</w:t>
      </w:r>
      <w:r>
        <w:rPr>
          <w:sz w:val="32"/>
          <w:szCs w:val="32"/>
        </w:rPr>
        <w:t>）</w:t>
      </w:r>
    </w:p>
    <w:p w:rsidR="00486A0A" w:rsidRDefault="002C66F6">
      <w:pPr>
        <w:pStyle w:val="a3"/>
        <w:ind w:firstLine="640"/>
      </w:pPr>
      <w:r>
        <w:rPr>
          <w:sz w:val="32"/>
          <w:szCs w:val="32"/>
        </w:rPr>
        <w:t>中央财经大学、中国政法大学、</w:t>
      </w:r>
      <w:r>
        <w:rPr>
          <w:sz w:val="32"/>
          <w:szCs w:val="32"/>
        </w:rPr>
        <w:t>上海财经大学</w:t>
      </w:r>
      <w:r>
        <w:rPr>
          <w:rFonts w:hint="eastAsia"/>
          <w:sz w:val="32"/>
          <w:szCs w:val="32"/>
        </w:rPr>
        <w:t>、</w:t>
      </w:r>
      <w:r>
        <w:rPr>
          <w:kern w:val="0"/>
          <w:sz w:val="32"/>
          <w:szCs w:val="32"/>
        </w:rPr>
        <w:t>郑州大学</w:t>
      </w:r>
      <w:r>
        <w:rPr>
          <w:rFonts w:hint="eastAsia"/>
          <w:kern w:val="0"/>
          <w:sz w:val="32"/>
          <w:szCs w:val="32"/>
        </w:rPr>
        <w:t>、</w:t>
      </w:r>
      <w:r>
        <w:rPr>
          <w:rFonts w:hint="eastAsia"/>
          <w:sz w:val="32"/>
          <w:szCs w:val="32"/>
        </w:rPr>
        <w:t>中南财经政法大学、</w:t>
      </w:r>
      <w:r>
        <w:rPr>
          <w:sz w:val="32"/>
          <w:szCs w:val="32"/>
        </w:rPr>
        <w:t>陕西师范大学</w:t>
      </w:r>
    </w:p>
    <w:p w:rsidR="00486A0A" w:rsidRDefault="00486A0A">
      <w:pPr>
        <w:ind w:firstLine="720"/>
      </w:pPr>
    </w:p>
    <w:sectPr w:rsidR="00486A0A">
      <w:pgSz w:w="11906" w:h="16838"/>
      <w:pgMar w:top="2041" w:right="1531" w:bottom="192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6F6" w:rsidRDefault="002C66F6">
      <w:pPr>
        <w:spacing w:line="240" w:lineRule="auto"/>
        <w:ind w:firstLine="720"/>
      </w:pPr>
      <w:r>
        <w:separator/>
      </w:r>
    </w:p>
  </w:endnote>
  <w:endnote w:type="continuationSeparator" w:id="0">
    <w:p w:rsidR="002C66F6" w:rsidRDefault="002C66F6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青鸟华光简仿宋二">
    <w:altName w:val="方正仿宋_GBK"/>
    <w:charset w:val="00"/>
    <w:family w:val="auto"/>
    <w:pitch w:val="default"/>
    <w:sig w:usb0="00000000" w:usb1="00000000" w:usb2="00000010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6F6" w:rsidRDefault="002C66F6">
      <w:pPr>
        <w:spacing w:line="240" w:lineRule="auto"/>
        <w:ind w:firstLine="720"/>
      </w:pPr>
      <w:r>
        <w:separator/>
      </w:r>
    </w:p>
  </w:footnote>
  <w:footnote w:type="continuationSeparator" w:id="0">
    <w:p w:rsidR="002C66F6" w:rsidRDefault="002C66F6">
      <w:pPr>
        <w:spacing w:line="240" w:lineRule="auto"/>
        <w:ind w:firstLine="7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9A2E4B"/>
    <w:rsid w:val="002C66F6"/>
    <w:rsid w:val="00486A0A"/>
    <w:rsid w:val="00D32218"/>
    <w:rsid w:val="779A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298AB665-F985-42AF-B961-0B910FD44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640" w:lineRule="exact"/>
      <w:ind w:firstLineChars="200" w:firstLine="880"/>
      <w:jc w:val="both"/>
    </w:pPr>
    <w:rPr>
      <w:rFonts w:ascii="Times New Roman" w:eastAsia="仿宋_GB2312" w:hAnsi="Times New Roman" w:cs="Times New Roman"/>
      <w:kern w:val="2"/>
      <w:sz w:val="36"/>
      <w:szCs w:val="24"/>
    </w:rPr>
  </w:style>
  <w:style w:type="paragraph" w:styleId="1">
    <w:name w:val="heading 1"/>
    <w:basedOn w:val="a"/>
    <w:next w:val="a"/>
    <w:qFormat/>
    <w:pPr>
      <w:spacing w:line="580" w:lineRule="exact"/>
      <w:ind w:firstLineChars="0" w:firstLine="0"/>
      <w:jc w:val="center"/>
      <w:outlineLvl w:val="0"/>
    </w:pPr>
    <w:rPr>
      <w:rFonts w:eastAsia="方正小标宋简体"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ind w:firstLine="640"/>
      <w:outlineLvl w:val="1"/>
    </w:pPr>
    <w:rPr>
      <w:rFonts w:eastAsia="黑体"/>
      <w:kern w:val="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</w:style>
  <w:style w:type="paragraph" w:styleId="a4">
    <w:name w:val="Body Text Indent"/>
    <w:basedOn w:val="a"/>
    <w:next w:val="a"/>
    <w:qFormat/>
    <w:pPr>
      <w:ind w:firstLine="600"/>
    </w:pPr>
    <w:rPr>
      <w:rFonts w:eastAsia="青鸟华光简仿宋二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蒋依静</dc:creator>
  <cp:lastModifiedBy>moyan liu</cp:lastModifiedBy>
  <cp:revision>2</cp:revision>
  <dcterms:created xsi:type="dcterms:W3CDTF">2024-10-19T10:10:00Z</dcterms:created>
  <dcterms:modified xsi:type="dcterms:W3CDTF">2024-10-19T10:10:00Z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B6C5306B2AD03AF850751367B04E19DF_41</vt:lpwstr>
  </property>
</Properties>
</file>